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7D71" w14:textId="77777777" w:rsidR="00A5605C" w:rsidRDefault="00A5605C" w:rsidP="00A5605C">
      <w:pPr>
        <w:pStyle w:val="Intestazione"/>
        <w:jc w:val="center"/>
        <w:rPr>
          <w:rFonts w:ascii="Monotype Corsiva" w:hAnsi="Monotype Corsiva"/>
          <w:b/>
          <w:bCs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8C37D0" wp14:editId="4945DBC3">
            <wp:simplePos x="0" y="0"/>
            <wp:positionH relativeFrom="column">
              <wp:posOffset>2567305</wp:posOffset>
            </wp:positionH>
            <wp:positionV relativeFrom="paragraph">
              <wp:posOffset>3810</wp:posOffset>
            </wp:positionV>
            <wp:extent cx="990600" cy="1295400"/>
            <wp:effectExtent l="0" t="0" r="0" b="0"/>
            <wp:wrapSquare wrapText="bothSides"/>
            <wp:docPr id="2" name="Immagine 2" descr="stemma_nett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nettu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A39FB" w14:textId="77777777" w:rsidR="00A5605C" w:rsidRDefault="00A5605C" w:rsidP="00A5605C">
      <w:pPr>
        <w:pStyle w:val="Intestazione"/>
        <w:jc w:val="center"/>
        <w:rPr>
          <w:rFonts w:ascii="Monotype Corsiva" w:hAnsi="Monotype Corsiva"/>
          <w:b/>
          <w:bCs/>
          <w:sz w:val="72"/>
        </w:rPr>
      </w:pPr>
    </w:p>
    <w:p w14:paraId="241F3B89" w14:textId="77777777" w:rsidR="00A5605C" w:rsidRPr="004C29EF" w:rsidRDefault="00A5605C" w:rsidP="00A5605C">
      <w:pPr>
        <w:pStyle w:val="Intestazione"/>
        <w:jc w:val="center"/>
        <w:rPr>
          <w:rFonts w:ascii="Monotype Corsiva" w:hAnsi="Monotype Corsiva"/>
          <w:b/>
          <w:bCs/>
          <w:sz w:val="40"/>
          <w:szCs w:val="40"/>
        </w:rPr>
      </w:pPr>
    </w:p>
    <w:p w14:paraId="5D3BB93B" w14:textId="77777777" w:rsidR="00A5605C" w:rsidRPr="002905AE" w:rsidRDefault="00A5605C" w:rsidP="00A5605C">
      <w:pPr>
        <w:pStyle w:val="Intestazione"/>
        <w:jc w:val="center"/>
        <w:rPr>
          <w:rFonts w:ascii="Cambria" w:hAnsi="Cambria"/>
          <w:b/>
          <w:bCs/>
          <w:sz w:val="72"/>
        </w:rPr>
      </w:pPr>
      <w:r w:rsidRPr="002905AE">
        <w:rPr>
          <w:rFonts w:ascii="Cambria" w:hAnsi="Cambria"/>
          <w:b/>
          <w:bCs/>
          <w:sz w:val="72"/>
        </w:rPr>
        <w:t>Città di Nettuno</w:t>
      </w:r>
    </w:p>
    <w:p w14:paraId="573DEAB1" w14:textId="77777777" w:rsidR="00A5605C" w:rsidRPr="002905AE" w:rsidRDefault="00A5605C" w:rsidP="00A5605C">
      <w:pPr>
        <w:pStyle w:val="Intestazione"/>
        <w:jc w:val="center"/>
        <w:rPr>
          <w:rFonts w:ascii="Cambria" w:hAnsi="Cambria"/>
          <w:sz w:val="40"/>
        </w:rPr>
      </w:pPr>
      <w:r w:rsidRPr="002905AE">
        <w:rPr>
          <w:rFonts w:ascii="Cambria" w:hAnsi="Cambria"/>
          <w:sz w:val="40"/>
        </w:rPr>
        <w:t>Provincia di Roma</w:t>
      </w:r>
    </w:p>
    <w:p w14:paraId="7D617578" w14:textId="77777777" w:rsidR="00A5605C" w:rsidRDefault="00A5605C" w:rsidP="00A5605C">
      <w:pPr>
        <w:pStyle w:val="Intestazione"/>
        <w:jc w:val="center"/>
        <w:rPr>
          <w:rFonts w:ascii="Kunstler Script" w:hAnsi="Kunstler Script"/>
          <w:sz w:val="16"/>
        </w:rPr>
      </w:pPr>
    </w:p>
    <w:p w14:paraId="1EE46F63" w14:textId="77777777" w:rsidR="00A5605C" w:rsidRDefault="00A5605C" w:rsidP="00A5605C">
      <w:pPr>
        <w:pStyle w:val="Titolo3"/>
        <w:ind w:left="0"/>
        <w:jc w:val="center"/>
        <w:rPr>
          <w:rFonts w:ascii="Monotype Corsiva" w:hAnsi="Monotype Corsiva"/>
          <w:sz w:val="24"/>
        </w:rPr>
      </w:pPr>
    </w:p>
    <w:p w14:paraId="3C91E6EE" w14:textId="77777777" w:rsidR="00A5605C" w:rsidRPr="00364B87" w:rsidRDefault="00A5605C" w:rsidP="00A5605C">
      <w:pPr>
        <w:pStyle w:val="Titolo3"/>
        <w:ind w:left="0"/>
        <w:jc w:val="center"/>
        <w:rPr>
          <w:rFonts w:ascii="Cambria" w:hAnsi="Cambria"/>
          <w:sz w:val="24"/>
        </w:rPr>
      </w:pPr>
    </w:p>
    <w:p w14:paraId="44551A9E" w14:textId="77777777" w:rsidR="00A5605C" w:rsidRPr="002F15EA" w:rsidRDefault="00A5605C" w:rsidP="00A5605C">
      <w:pPr>
        <w:jc w:val="center"/>
        <w:rPr>
          <w:rFonts w:ascii="Cambria" w:hAnsi="Cambria"/>
        </w:rPr>
      </w:pPr>
      <w:r w:rsidRPr="002F15EA">
        <w:rPr>
          <w:rFonts w:ascii="Cambria" w:hAnsi="Cambria"/>
        </w:rPr>
        <w:t xml:space="preserve">COMUNICATO STAMPA </w:t>
      </w:r>
    </w:p>
    <w:p w14:paraId="0FEAF74B" w14:textId="0CD129A3" w:rsidR="00A5605C" w:rsidRDefault="00396593" w:rsidP="00A5605C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PULIZIA E MESSA IN SICUREZZA DELLA </w:t>
      </w:r>
      <w:r w:rsidR="00C34257">
        <w:rPr>
          <w:rFonts w:ascii="Cambria" w:hAnsi="Cambria"/>
          <w:b/>
          <w:bCs/>
        </w:rPr>
        <w:t>FONTANA VECCHIA</w:t>
      </w:r>
      <w:r w:rsidR="00A5605C">
        <w:rPr>
          <w:rFonts w:ascii="Cambria" w:hAnsi="Cambria"/>
          <w:b/>
          <w:bCs/>
        </w:rPr>
        <w:t xml:space="preserve"> </w:t>
      </w:r>
    </w:p>
    <w:p w14:paraId="41B0859D" w14:textId="77777777" w:rsidR="00A5605C" w:rsidRPr="002F15EA" w:rsidRDefault="00A5605C" w:rsidP="00A5605C">
      <w:pPr>
        <w:rPr>
          <w:rFonts w:ascii="Cambria" w:hAnsi="Cambria"/>
        </w:rPr>
      </w:pPr>
    </w:p>
    <w:p w14:paraId="2C029C85" w14:textId="77777777" w:rsidR="00A5605C" w:rsidRPr="002F15EA" w:rsidRDefault="00A5605C" w:rsidP="00A5605C">
      <w:pPr>
        <w:pStyle w:val="Corpodeltesto"/>
        <w:rPr>
          <w:rFonts w:ascii="Cambria" w:hAnsi="Cambria"/>
        </w:rPr>
      </w:pPr>
    </w:p>
    <w:p w14:paraId="1D88A45B" w14:textId="7513CC64" w:rsidR="007A6258" w:rsidRDefault="007A6258" w:rsidP="006D4F86">
      <w:pPr>
        <w:pStyle w:val="Corpodeltesto"/>
        <w:rPr>
          <w:color w:val="000000"/>
        </w:rPr>
      </w:pPr>
      <w:r>
        <w:rPr>
          <w:color w:val="000000"/>
        </w:rPr>
        <w:t xml:space="preserve">L’Amministrazione Comunale di Nettuno </w:t>
      </w:r>
      <w:r w:rsidR="00E76C3A">
        <w:rPr>
          <w:color w:val="000000"/>
        </w:rPr>
        <w:t>ha ultimato i</w:t>
      </w:r>
      <w:r w:rsidR="002D5E60">
        <w:rPr>
          <w:color w:val="000000"/>
        </w:rPr>
        <w:t>n</w:t>
      </w:r>
      <w:r w:rsidR="00E76C3A">
        <w:rPr>
          <w:color w:val="000000"/>
        </w:rPr>
        <w:t xml:space="preserve"> questi giorni le opera</w:t>
      </w:r>
      <w:r w:rsidR="000A7CD0">
        <w:rPr>
          <w:color w:val="000000"/>
        </w:rPr>
        <w:t>zioni di messa in sicurezza e</w:t>
      </w:r>
      <w:r w:rsidR="00E76C3A">
        <w:rPr>
          <w:color w:val="000000"/>
        </w:rPr>
        <w:t xml:space="preserve"> pulizia della Fontana Vecchia</w:t>
      </w:r>
      <w:r w:rsidR="000A7CD0">
        <w:rPr>
          <w:color w:val="000000"/>
        </w:rPr>
        <w:t xml:space="preserve"> di Nettuno, un pezzo di</w:t>
      </w:r>
      <w:r w:rsidR="00E76C3A">
        <w:rPr>
          <w:color w:val="000000"/>
        </w:rPr>
        <w:t xml:space="preserve"> alto valore storico situato all’interno del Borgo Medioevale</w:t>
      </w:r>
      <w:r w:rsidR="000A7CD0">
        <w:rPr>
          <w:color w:val="000000"/>
        </w:rPr>
        <w:t>,</w:t>
      </w:r>
      <w:r w:rsidR="00E76C3A">
        <w:rPr>
          <w:color w:val="000000"/>
        </w:rPr>
        <w:t xml:space="preserve"> in prossimità della scalinata che da piazza Colonna permette l’accesso al Porto turistico.</w:t>
      </w:r>
    </w:p>
    <w:p w14:paraId="7B3B74E7" w14:textId="38B52797" w:rsidR="006D4F86" w:rsidRPr="006D4F86" w:rsidRDefault="00DF6FA1" w:rsidP="006D4F86">
      <w:pPr>
        <w:pStyle w:val="Corpodeltesto"/>
        <w:rPr>
          <w:color w:val="000000"/>
        </w:rPr>
      </w:pPr>
      <w:r>
        <w:rPr>
          <w:color w:val="000000"/>
        </w:rPr>
        <w:t xml:space="preserve">La Fontana Vecchia, </w:t>
      </w:r>
      <w:r w:rsidR="006D4F86" w:rsidRPr="006D4F86">
        <w:rPr>
          <w:color w:val="000000"/>
        </w:rPr>
        <w:t>sorgente perenne che sgorga liberamente dal sottosuolo cost</w:t>
      </w:r>
      <w:r w:rsidR="000A7CD0">
        <w:rPr>
          <w:color w:val="000000"/>
        </w:rPr>
        <w:t>ituito dalla calcarenite</w:t>
      </w:r>
      <w:r>
        <w:rPr>
          <w:color w:val="000000"/>
        </w:rPr>
        <w:t>,</w:t>
      </w:r>
      <w:r w:rsidR="006D4F86" w:rsidRPr="006D4F86">
        <w:rPr>
          <w:color w:val="000000"/>
        </w:rPr>
        <w:t xml:space="preserve"> è stata a lungo l'unica fonte di approvvigionamento dell'acqua per gli abitanti di Nettuno</w:t>
      </w:r>
      <w:r>
        <w:rPr>
          <w:color w:val="000000"/>
        </w:rPr>
        <w:t xml:space="preserve"> ed ora</w:t>
      </w:r>
      <w:r w:rsidR="006D4F86" w:rsidRPr="006D4F86">
        <w:rPr>
          <w:color w:val="000000"/>
        </w:rPr>
        <w:t xml:space="preserve"> è </w:t>
      </w:r>
      <w:r>
        <w:rPr>
          <w:color w:val="000000"/>
        </w:rPr>
        <w:t xml:space="preserve">finalmente </w:t>
      </w:r>
      <w:r w:rsidR="006D4F86" w:rsidRPr="006D4F86">
        <w:rPr>
          <w:color w:val="000000"/>
        </w:rPr>
        <w:t>tornata al suo antico splendore.</w:t>
      </w:r>
      <w:r>
        <w:rPr>
          <w:color w:val="000000"/>
        </w:rPr>
        <w:t xml:space="preserve"> All’interno della grotta dove sorge la Fontana è stato </w:t>
      </w:r>
      <w:r w:rsidR="000A7CD0">
        <w:rPr>
          <w:color w:val="000000"/>
        </w:rPr>
        <w:t xml:space="preserve">inoltre </w:t>
      </w:r>
      <w:r>
        <w:rPr>
          <w:color w:val="000000"/>
        </w:rPr>
        <w:t xml:space="preserve">posto un antico libro </w:t>
      </w:r>
      <w:r w:rsidR="00C62AEA">
        <w:rPr>
          <w:color w:val="000000"/>
        </w:rPr>
        <w:t xml:space="preserve">fotografico </w:t>
      </w:r>
      <w:r>
        <w:rPr>
          <w:color w:val="000000"/>
        </w:rPr>
        <w:t xml:space="preserve">dal quale è possibile consultare </w:t>
      </w:r>
      <w:r w:rsidR="000A7CD0">
        <w:rPr>
          <w:color w:val="000000"/>
        </w:rPr>
        <w:t xml:space="preserve">la storia di celebri personaggi del </w:t>
      </w:r>
      <w:r w:rsidR="001E2DC0">
        <w:rPr>
          <w:color w:val="000000"/>
        </w:rPr>
        <w:t>Paese</w:t>
      </w:r>
      <w:r w:rsidR="000A7CD0">
        <w:rPr>
          <w:color w:val="000000"/>
        </w:rPr>
        <w:t xml:space="preserve"> e di una serie di fotografie antiche.</w:t>
      </w:r>
    </w:p>
    <w:p w14:paraId="3CDC6B30" w14:textId="00B6B4B6" w:rsidR="006D4F86" w:rsidRDefault="00DF6FA1" w:rsidP="006D4F86">
      <w:pPr>
        <w:pStyle w:val="Corpodeltesto"/>
        <w:rPr>
          <w:color w:val="000000"/>
        </w:rPr>
      </w:pPr>
      <w:r>
        <w:rPr>
          <w:color w:val="000000"/>
        </w:rPr>
        <w:t xml:space="preserve">Per visitare </w:t>
      </w:r>
      <w:r w:rsidR="000A7CD0">
        <w:rPr>
          <w:color w:val="000000"/>
        </w:rPr>
        <w:t>il sito</w:t>
      </w:r>
      <w:r>
        <w:rPr>
          <w:color w:val="000000"/>
        </w:rPr>
        <w:t xml:space="preserve"> occorre </w:t>
      </w:r>
      <w:r w:rsidR="00F3590B">
        <w:rPr>
          <w:color w:val="000000"/>
        </w:rPr>
        <w:t>effettuare la prenotazione telefonando a</w:t>
      </w:r>
      <w:r w:rsidR="00132DEC">
        <w:rPr>
          <w:color w:val="000000"/>
        </w:rPr>
        <w:t>l</w:t>
      </w:r>
      <w:r w:rsidR="00F3590B">
        <w:rPr>
          <w:color w:val="000000"/>
        </w:rPr>
        <w:t xml:space="preserve"> numero: </w:t>
      </w:r>
      <w:r w:rsidR="006D4F86" w:rsidRPr="006D4F86">
        <w:rPr>
          <w:color w:val="000000"/>
        </w:rPr>
        <w:t>3339217594</w:t>
      </w:r>
      <w:r w:rsidR="00F3590B">
        <w:rPr>
          <w:color w:val="000000"/>
        </w:rPr>
        <w:t>.</w:t>
      </w:r>
    </w:p>
    <w:p w14:paraId="2AA86D77" w14:textId="77777777" w:rsidR="00C75BA7" w:rsidRDefault="00C75BA7" w:rsidP="006D4F86">
      <w:pPr>
        <w:pStyle w:val="Corpodeltesto"/>
        <w:rPr>
          <w:color w:val="000000"/>
        </w:rPr>
      </w:pPr>
    </w:p>
    <w:p w14:paraId="1A7C344B" w14:textId="6BD8B9A2" w:rsidR="00C75BA7" w:rsidRPr="006D4F86" w:rsidRDefault="00C75BA7" w:rsidP="006D4F86">
      <w:pPr>
        <w:pStyle w:val="Corpodeltesto"/>
        <w:rPr>
          <w:color w:val="000000"/>
        </w:rPr>
      </w:pPr>
      <w:r>
        <w:rPr>
          <w:color w:val="000000"/>
        </w:rPr>
        <w:t>“</w:t>
      </w:r>
      <w:r w:rsidRPr="00C75BA7">
        <w:rPr>
          <w:i/>
          <w:color w:val="000000"/>
        </w:rPr>
        <w:t>Voglio ringraziare</w:t>
      </w:r>
      <w:r w:rsidR="00BD35B7">
        <w:rPr>
          <w:i/>
          <w:color w:val="000000"/>
        </w:rPr>
        <w:t xml:space="preserve"> tutte</w:t>
      </w:r>
      <w:r w:rsidRPr="00C75BA7">
        <w:rPr>
          <w:i/>
          <w:color w:val="000000"/>
        </w:rPr>
        <w:t xml:space="preserve"> le persone che si sono</w:t>
      </w:r>
      <w:r w:rsidR="00982BF7">
        <w:rPr>
          <w:i/>
          <w:color w:val="000000"/>
        </w:rPr>
        <w:t xml:space="preserve"> adoperate per dare nuova vita</w:t>
      </w:r>
      <w:r w:rsidRPr="00C75BA7">
        <w:rPr>
          <w:i/>
          <w:color w:val="000000"/>
        </w:rPr>
        <w:t xml:space="preserve"> alla nostra Fontana Vecchia, un pezzo di storia che risale all’800</w:t>
      </w:r>
      <w:r>
        <w:rPr>
          <w:color w:val="000000"/>
        </w:rPr>
        <w:t xml:space="preserve"> – ha dichiarato il Sindaco di Nettuno Alessio Chiavetta - </w:t>
      </w:r>
      <w:r w:rsidR="00F16EDF">
        <w:rPr>
          <w:i/>
          <w:color w:val="000000"/>
        </w:rPr>
        <w:t>in particolare</w:t>
      </w:r>
      <w:r w:rsidR="000D2EC1">
        <w:rPr>
          <w:i/>
          <w:color w:val="000000"/>
        </w:rPr>
        <w:t xml:space="preserve"> Corrado Forcina, che a partire</w:t>
      </w:r>
      <w:r w:rsidR="007B3B75">
        <w:rPr>
          <w:i/>
          <w:color w:val="000000"/>
        </w:rPr>
        <w:t xml:space="preserve"> dallo scorso anno</w:t>
      </w:r>
      <w:r w:rsidRPr="00B92D09">
        <w:rPr>
          <w:i/>
          <w:color w:val="000000"/>
        </w:rPr>
        <w:t xml:space="preserve"> </w:t>
      </w:r>
      <w:r w:rsidR="00982BF7">
        <w:rPr>
          <w:i/>
          <w:color w:val="000000"/>
        </w:rPr>
        <w:t>ha</w:t>
      </w:r>
      <w:r w:rsidR="00BD35B7">
        <w:rPr>
          <w:i/>
          <w:color w:val="000000"/>
        </w:rPr>
        <w:t xml:space="preserve"> provveduto</w:t>
      </w:r>
      <w:r w:rsidR="00F16EDF">
        <w:rPr>
          <w:i/>
          <w:color w:val="000000"/>
        </w:rPr>
        <w:t xml:space="preserve"> ad effettuare un</w:t>
      </w:r>
      <w:r w:rsidR="00982BF7">
        <w:rPr>
          <w:i/>
          <w:color w:val="000000"/>
        </w:rPr>
        <w:t xml:space="preserve"> intervento di</w:t>
      </w:r>
      <w:r w:rsidRPr="00B92D09">
        <w:rPr>
          <w:i/>
          <w:color w:val="000000"/>
        </w:rPr>
        <w:t xml:space="preserve"> sistemazione</w:t>
      </w:r>
      <w:r w:rsidR="000B1A92">
        <w:rPr>
          <w:color w:val="000000"/>
        </w:rPr>
        <w:t xml:space="preserve"> </w:t>
      </w:r>
      <w:r w:rsidR="007B3B75" w:rsidRPr="00982BF7">
        <w:rPr>
          <w:i/>
          <w:color w:val="000000"/>
        </w:rPr>
        <w:t>dell’</w:t>
      </w:r>
      <w:r w:rsidR="000D2EC1">
        <w:rPr>
          <w:i/>
          <w:color w:val="000000"/>
        </w:rPr>
        <w:t xml:space="preserve">intera </w:t>
      </w:r>
      <w:r w:rsidR="007B3B75" w:rsidRPr="00982BF7">
        <w:rPr>
          <w:i/>
          <w:color w:val="000000"/>
        </w:rPr>
        <w:t>area</w:t>
      </w:r>
      <w:r w:rsidR="007B3B75">
        <w:rPr>
          <w:color w:val="000000"/>
        </w:rPr>
        <w:t xml:space="preserve">”. </w:t>
      </w:r>
    </w:p>
    <w:p w14:paraId="6F08E268" w14:textId="77777777" w:rsidR="00A5605C" w:rsidRDefault="00A5605C" w:rsidP="00A5605C">
      <w:pPr>
        <w:pStyle w:val="Corpodeltesto"/>
        <w:rPr>
          <w:color w:val="000000"/>
        </w:rPr>
      </w:pPr>
    </w:p>
    <w:p w14:paraId="0BE27B2E" w14:textId="16C1F54F" w:rsidR="00A5605C" w:rsidRPr="007950F0" w:rsidRDefault="00AC6F6C" w:rsidP="00A5605C">
      <w:pPr>
        <w:pStyle w:val="Corpodeltesto"/>
        <w:rPr>
          <w:color w:val="000000"/>
        </w:rPr>
      </w:pPr>
      <w:r>
        <w:rPr>
          <w:i/>
          <w:color w:val="000000"/>
        </w:rPr>
        <w:t>“</w:t>
      </w:r>
      <w:r w:rsidR="00242896">
        <w:rPr>
          <w:i/>
          <w:color w:val="000000"/>
        </w:rPr>
        <w:t xml:space="preserve">La fontana vecchia di Nettuno – </w:t>
      </w:r>
      <w:r w:rsidR="00242896" w:rsidRPr="00242896">
        <w:rPr>
          <w:color w:val="000000"/>
        </w:rPr>
        <w:t>ha dichiarato l’</w:t>
      </w:r>
      <w:r w:rsidR="00242896">
        <w:rPr>
          <w:color w:val="000000"/>
        </w:rPr>
        <w:t>A</w:t>
      </w:r>
      <w:r w:rsidR="00242896" w:rsidRPr="00242896">
        <w:rPr>
          <w:color w:val="000000"/>
        </w:rPr>
        <w:t>ssessore al Turismo Giulio Verdolino</w:t>
      </w:r>
      <w:r w:rsidR="00242896">
        <w:rPr>
          <w:i/>
          <w:color w:val="000000"/>
        </w:rPr>
        <w:t xml:space="preserve"> </w:t>
      </w:r>
      <w:r w:rsidR="00365674">
        <w:rPr>
          <w:i/>
          <w:color w:val="000000"/>
        </w:rPr>
        <w:t>–</w:t>
      </w:r>
      <w:r w:rsidR="00242896">
        <w:rPr>
          <w:i/>
          <w:color w:val="000000"/>
        </w:rPr>
        <w:t xml:space="preserve"> </w:t>
      </w:r>
      <w:r w:rsidR="00365674">
        <w:rPr>
          <w:i/>
          <w:color w:val="000000"/>
        </w:rPr>
        <w:t>è stata s</w:t>
      </w:r>
      <w:r w:rsidRPr="00AC6F6C">
        <w:rPr>
          <w:i/>
          <w:color w:val="000000"/>
        </w:rPr>
        <w:t>ottoposta ad interventi di pulizia e messa in sicurezza, nonchè corredata da una</w:t>
      </w:r>
      <w:r w:rsidR="00365674">
        <w:rPr>
          <w:i/>
          <w:color w:val="000000"/>
        </w:rPr>
        <w:t xml:space="preserve"> mostra fotografica dal titolo ‘</w:t>
      </w:r>
      <w:r w:rsidRPr="00AC6F6C">
        <w:rPr>
          <w:i/>
          <w:color w:val="000000"/>
        </w:rPr>
        <w:t>I ricord</w:t>
      </w:r>
      <w:r w:rsidR="00365674">
        <w:rPr>
          <w:i/>
          <w:color w:val="000000"/>
        </w:rPr>
        <w:t>i del passato’</w:t>
      </w:r>
      <w:r w:rsidRPr="00AC6F6C">
        <w:rPr>
          <w:i/>
          <w:color w:val="000000"/>
        </w:rPr>
        <w:t xml:space="preserve"> a cura</w:t>
      </w:r>
      <w:r w:rsidR="00C13BEC">
        <w:rPr>
          <w:i/>
          <w:color w:val="000000"/>
        </w:rPr>
        <w:t xml:space="preserve"> di</w:t>
      </w:r>
      <w:r w:rsidRPr="00AC6F6C">
        <w:rPr>
          <w:i/>
          <w:color w:val="000000"/>
        </w:rPr>
        <w:t xml:space="preserve"> </w:t>
      </w:r>
      <w:r w:rsidR="001B06DA">
        <w:rPr>
          <w:i/>
          <w:color w:val="000000"/>
        </w:rPr>
        <w:t>Forcina e</w:t>
      </w:r>
      <w:r w:rsidRPr="00AC6F6C">
        <w:rPr>
          <w:i/>
          <w:color w:val="000000"/>
        </w:rPr>
        <w:t xml:space="preserve"> Di Lelio, è fruibile a partire dal mese di settembre tutte le domeniche,</w:t>
      </w:r>
      <w:r w:rsidR="008A2F1D">
        <w:rPr>
          <w:i/>
          <w:color w:val="000000"/>
        </w:rPr>
        <w:t xml:space="preserve"> oppure durante la settimana</w:t>
      </w:r>
      <w:bookmarkStart w:id="0" w:name="_GoBack"/>
      <w:bookmarkEnd w:id="0"/>
      <w:r w:rsidRPr="00AC6F6C">
        <w:rPr>
          <w:i/>
          <w:color w:val="000000"/>
        </w:rPr>
        <w:t xml:space="preserve"> previa prenotazione</w:t>
      </w:r>
      <w:r w:rsidR="00365674">
        <w:rPr>
          <w:i/>
          <w:color w:val="000000"/>
        </w:rPr>
        <w:t>. Si tratta di</w:t>
      </w:r>
      <w:r w:rsidRPr="00AC6F6C">
        <w:rPr>
          <w:i/>
          <w:color w:val="000000"/>
        </w:rPr>
        <w:t xml:space="preserve"> un primo passo alla riscoperta dei nostri beni e delle</w:t>
      </w:r>
      <w:r w:rsidR="00DF6FA1">
        <w:rPr>
          <w:i/>
          <w:color w:val="000000"/>
        </w:rPr>
        <w:t xml:space="preserve"> nostre antiche radici;</w:t>
      </w:r>
      <w:r w:rsidR="00365674">
        <w:rPr>
          <w:i/>
          <w:color w:val="000000"/>
        </w:rPr>
        <w:t xml:space="preserve"> u</w:t>
      </w:r>
      <w:r w:rsidRPr="00AC6F6C">
        <w:rPr>
          <w:i/>
          <w:color w:val="000000"/>
        </w:rPr>
        <w:t>n’occasione per passeggiare per le vie del Borgo e rifocillarsi in u</w:t>
      </w:r>
      <w:r>
        <w:rPr>
          <w:i/>
          <w:color w:val="000000"/>
        </w:rPr>
        <w:t>no dei tanti ristoranti tipici</w:t>
      </w:r>
      <w:r w:rsidR="00A5605C" w:rsidRPr="00917CD2">
        <w:rPr>
          <w:i/>
          <w:color w:val="000000"/>
        </w:rPr>
        <w:t>”</w:t>
      </w:r>
      <w:r w:rsidR="00A5605C" w:rsidRPr="00747379">
        <w:rPr>
          <w:color w:val="000000"/>
        </w:rPr>
        <w:t>.</w:t>
      </w:r>
    </w:p>
    <w:p w14:paraId="0A9C4192" w14:textId="77777777" w:rsidR="003F246C" w:rsidRDefault="003F246C"/>
    <w:sectPr w:rsidR="003F246C" w:rsidSect="00DF6FA1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E8545" w14:textId="77777777" w:rsidR="000B1A92" w:rsidRDefault="000B1A92">
      <w:r>
        <w:separator/>
      </w:r>
    </w:p>
  </w:endnote>
  <w:endnote w:type="continuationSeparator" w:id="0">
    <w:p w14:paraId="5710948F" w14:textId="77777777" w:rsidR="000B1A92" w:rsidRDefault="000B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A055" w14:textId="77777777" w:rsidR="000B1A92" w:rsidRPr="002905AE" w:rsidRDefault="000B1A92">
    <w:pPr>
      <w:rPr>
        <w:rFonts w:ascii="Cambria" w:hAnsi="Cambria"/>
        <w:i/>
        <w:iCs/>
        <w:sz w:val="18"/>
      </w:rPr>
    </w:pPr>
  </w:p>
  <w:p w14:paraId="376FA436" w14:textId="77777777" w:rsidR="000B1A92" w:rsidRPr="002905AE" w:rsidRDefault="000B1A92" w:rsidP="00DF6FA1">
    <w:pPr>
      <w:pBdr>
        <w:bottom w:val="single" w:sz="12" w:space="1" w:color="auto"/>
      </w:pBdr>
      <w:tabs>
        <w:tab w:val="left" w:pos="2670"/>
        <w:tab w:val="center" w:pos="4999"/>
      </w:tabs>
      <w:ind w:left="360"/>
      <w:rPr>
        <w:rFonts w:ascii="Cambria" w:hAnsi="Cambria"/>
        <w:b/>
      </w:rPr>
    </w:pPr>
    <w:r w:rsidRPr="002905AE">
      <w:rPr>
        <w:rFonts w:ascii="Cambria" w:hAnsi="Cambria"/>
      </w:rPr>
      <w:tab/>
    </w:r>
    <w:r w:rsidRPr="002905AE">
      <w:rPr>
        <w:rFonts w:ascii="Cambria" w:hAnsi="Cambria"/>
      </w:rPr>
      <w:tab/>
    </w:r>
    <w:r w:rsidRPr="002905AE">
      <w:rPr>
        <w:rFonts w:ascii="Cambria" w:hAnsi="Cambria"/>
        <w:b/>
      </w:rPr>
      <w:t>Ufficio Stampa e Relazioni Esterne</w:t>
    </w:r>
  </w:p>
  <w:p w14:paraId="50FB8275" w14:textId="77777777" w:rsidR="000B1A92" w:rsidRPr="002905AE" w:rsidRDefault="000B1A92" w:rsidP="00DF6FA1">
    <w:pPr>
      <w:ind w:left="360"/>
      <w:jc w:val="center"/>
      <w:rPr>
        <w:rFonts w:ascii="Cambria" w:hAnsi="Cambria"/>
        <w:sz w:val="18"/>
        <w:szCs w:val="18"/>
      </w:rPr>
    </w:pPr>
    <w:r w:rsidRPr="002905AE">
      <w:rPr>
        <w:rFonts w:ascii="Cambria" w:hAnsi="Cambria"/>
        <w:sz w:val="18"/>
        <w:szCs w:val="18"/>
      </w:rPr>
      <w:t xml:space="preserve">V.le Matteotti, 37 – tel 06/98889.223 - .237  – fax 06/98889223 – e.mail </w:t>
    </w:r>
    <w:hyperlink r:id="rId1" w:history="1">
      <w:r w:rsidRPr="002905AE">
        <w:rPr>
          <w:rStyle w:val="Collegamentoipertestuale"/>
          <w:rFonts w:ascii="Cambria" w:hAnsi="Cambria"/>
          <w:sz w:val="18"/>
          <w:szCs w:val="18"/>
        </w:rPr>
        <w:t>ufficiostampa@comune.nettuno.roma.it</w:t>
      </w:r>
    </w:hyperlink>
  </w:p>
  <w:p w14:paraId="5BC8B059" w14:textId="77777777" w:rsidR="000B1A92" w:rsidRPr="002905AE" w:rsidRDefault="000B1A92">
    <w:pPr>
      <w:pStyle w:val="Pidipagin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381AB" w14:textId="77777777" w:rsidR="000B1A92" w:rsidRDefault="000B1A92">
      <w:r>
        <w:separator/>
      </w:r>
    </w:p>
  </w:footnote>
  <w:footnote w:type="continuationSeparator" w:id="0">
    <w:p w14:paraId="11BAD7DD" w14:textId="77777777" w:rsidR="000B1A92" w:rsidRDefault="000B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5C"/>
    <w:rsid w:val="000A7CD0"/>
    <w:rsid w:val="000B1A92"/>
    <w:rsid w:val="000D2EC1"/>
    <w:rsid w:val="00132DEC"/>
    <w:rsid w:val="001B06DA"/>
    <w:rsid w:val="001E2DC0"/>
    <w:rsid w:val="00242896"/>
    <w:rsid w:val="00260202"/>
    <w:rsid w:val="002D5E60"/>
    <w:rsid w:val="00365674"/>
    <w:rsid w:val="00396593"/>
    <w:rsid w:val="003A1CF9"/>
    <w:rsid w:val="003F246C"/>
    <w:rsid w:val="00547A24"/>
    <w:rsid w:val="006D4F86"/>
    <w:rsid w:val="007950F0"/>
    <w:rsid w:val="007A6258"/>
    <w:rsid w:val="007B3B75"/>
    <w:rsid w:val="008A2F1D"/>
    <w:rsid w:val="0097353E"/>
    <w:rsid w:val="00982BF7"/>
    <w:rsid w:val="00A5605C"/>
    <w:rsid w:val="00AC6F6C"/>
    <w:rsid w:val="00B92D09"/>
    <w:rsid w:val="00BD35B7"/>
    <w:rsid w:val="00C13BEC"/>
    <w:rsid w:val="00C34257"/>
    <w:rsid w:val="00C62AEA"/>
    <w:rsid w:val="00C75BA7"/>
    <w:rsid w:val="00DF6FA1"/>
    <w:rsid w:val="00E2324B"/>
    <w:rsid w:val="00E76C3A"/>
    <w:rsid w:val="00F16EDF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3F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05C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A5605C"/>
    <w:pPr>
      <w:keepNext/>
      <w:ind w:left="4248"/>
      <w:outlineLvl w:val="2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A5605C"/>
    <w:rPr>
      <w:rFonts w:ascii="Times New Roman" w:eastAsia="Times New Roman" w:hAnsi="Times New Roman" w:cs="Times New Roman"/>
      <w:sz w:val="28"/>
    </w:rPr>
  </w:style>
  <w:style w:type="paragraph" w:styleId="Intestazione">
    <w:name w:val="header"/>
    <w:basedOn w:val="Normale"/>
    <w:link w:val="IntestazioneCarattere"/>
    <w:semiHidden/>
    <w:rsid w:val="00A560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A560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semiHidden/>
    <w:rsid w:val="00A560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A5605C"/>
    <w:rPr>
      <w:rFonts w:ascii="Times New Roman" w:eastAsia="Times New Roman" w:hAnsi="Times New Roman" w:cs="Times New Roman"/>
    </w:rPr>
  </w:style>
  <w:style w:type="character" w:styleId="Collegamentoipertestuale">
    <w:name w:val="Hyperlink"/>
    <w:semiHidden/>
    <w:rsid w:val="00A5605C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A5605C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A5605C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6D4F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05C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A5605C"/>
    <w:pPr>
      <w:keepNext/>
      <w:ind w:left="4248"/>
      <w:outlineLvl w:val="2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A5605C"/>
    <w:rPr>
      <w:rFonts w:ascii="Times New Roman" w:eastAsia="Times New Roman" w:hAnsi="Times New Roman" w:cs="Times New Roman"/>
      <w:sz w:val="28"/>
    </w:rPr>
  </w:style>
  <w:style w:type="paragraph" w:styleId="Intestazione">
    <w:name w:val="header"/>
    <w:basedOn w:val="Normale"/>
    <w:link w:val="IntestazioneCarattere"/>
    <w:semiHidden/>
    <w:rsid w:val="00A560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A560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semiHidden/>
    <w:rsid w:val="00A560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A5605C"/>
    <w:rPr>
      <w:rFonts w:ascii="Times New Roman" w:eastAsia="Times New Roman" w:hAnsi="Times New Roman" w:cs="Times New Roman"/>
    </w:rPr>
  </w:style>
  <w:style w:type="character" w:styleId="Collegamentoipertestuale">
    <w:name w:val="Hyperlink"/>
    <w:semiHidden/>
    <w:rsid w:val="00A5605C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A5605C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A5605C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6D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omune.nettuno.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Licia</dc:creator>
  <cp:keywords/>
  <dc:description/>
  <cp:lastModifiedBy>Licia Licia</cp:lastModifiedBy>
  <cp:revision>31</cp:revision>
  <cp:lastPrinted>2014-09-09T11:43:00Z</cp:lastPrinted>
  <dcterms:created xsi:type="dcterms:W3CDTF">2014-09-09T10:02:00Z</dcterms:created>
  <dcterms:modified xsi:type="dcterms:W3CDTF">2014-09-09T15:46:00Z</dcterms:modified>
</cp:coreProperties>
</file>